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2" w:type="dxa"/>
        <w:tblLook w:val="04A0"/>
      </w:tblPr>
      <w:tblGrid>
        <w:gridCol w:w="9892"/>
      </w:tblGrid>
      <w:tr w:rsidR="00B03BC0" w:rsidRPr="00EC64BB" w:rsidTr="00BB1C58">
        <w:trPr>
          <w:trHeight w:val="776"/>
        </w:trPr>
        <w:tc>
          <w:tcPr>
            <w:tcW w:w="9892" w:type="dxa"/>
            <w:shd w:val="clear" w:color="auto" w:fill="auto"/>
            <w:vAlign w:val="center"/>
          </w:tcPr>
          <w:p w:rsidR="00B03BC0" w:rsidRPr="00EC64BB" w:rsidRDefault="00B03BC0" w:rsidP="00BB1C58">
            <w:pPr>
              <w:ind w:right="2550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  <w:p w:rsidR="007572B3" w:rsidRDefault="007572B3" w:rsidP="00757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7572B3" w:rsidRDefault="007572B3" w:rsidP="00757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 </w:t>
            </w:r>
          </w:p>
          <w:p w:rsidR="007572B3" w:rsidRDefault="007572B3" w:rsidP="00757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администрация</w:t>
            </w:r>
          </w:p>
          <w:p w:rsidR="007572B3" w:rsidRDefault="007572B3" w:rsidP="007572B3">
            <w:pPr>
              <w:pStyle w:val="a7"/>
              <w:shd w:val="clear" w:color="auto" w:fill="FFFFFF"/>
              <w:spacing w:before="0" w:beforeAutospacing="0" w:after="150" w:afterAutospacing="0"/>
              <w:jc w:val="center"/>
              <w:rPr>
                <w:b/>
              </w:rPr>
            </w:pPr>
          </w:p>
          <w:p w:rsidR="007572B3" w:rsidRDefault="007572B3" w:rsidP="007572B3">
            <w:pPr>
              <w:pStyle w:val="a7"/>
              <w:shd w:val="clear" w:color="auto" w:fill="FFFFFF"/>
              <w:spacing w:before="0" w:beforeAutospacing="0" w:after="150" w:afterAutospacing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ПОСТАНОВЛЕНИЕ</w:t>
            </w:r>
          </w:p>
          <w:p w:rsidR="007572B3" w:rsidRDefault="007572B3" w:rsidP="007572B3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t>От  " 24"12.2025г. №   16</w:t>
            </w:r>
          </w:p>
          <w:p w:rsidR="007572B3" w:rsidRDefault="007572B3" w:rsidP="007572B3">
            <w:pPr>
              <w:pStyle w:val="a7"/>
              <w:shd w:val="clear" w:color="auto" w:fill="FFFFFF"/>
              <w:spacing w:before="0" w:beforeAutospacing="0" w:after="0" w:afterAutospacing="0"/>
            </w:pPr>
            <w:r>
              <w:t>с. Старая Гута</w:t>
            </w:r>
          </w:p>
          <w:p w:rsidR="00B03BC0" w:rsidRPr="00EC64BB" w:rsidRDefault="00B03BC0" w:rsidP="00BB1C58">
            <w:pPr>
              <w:rPr>
                <w:sz w:val="28"/>
                <w:szCs w:val="28"/>
              </w:rPr>
            </w:pPr>
          </w:p>
        </w:tc>
      </w:tr>
      <w:tr w:rsidR="00B03BC0" w:rsidRPr="007572B3" w:rsidTr="00BB1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О п</w:t>
            </w:r>
            <w:r w:rsidRPr="00757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орядке </w:t>
            </w: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учёта бюджетных и 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денежных обязательств получателей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 бюджета </w:t>
            </w:r>
            <w:proofErr w:type="spellStart"/>
            <w:r w:rsidR="007572B3"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Старогутнянского</w:t>
            </w:r>
            <w:proofErr w:type="spellEnd"/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поселения </w:t>
            </w:r>
            <w:proofErr w:type="spellStart"/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райна</w:t>
            </w:r>
            <w:proofErr w:type="spellEnd"/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Брянской области,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лицевые счета, которым открыты в 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Управлении Федерального казначейства</w:t>
            </w:r>
          </w:p>
          <w:p w:rsidR="00B03BC0" w:rsidRPr="007572B3" w:rsidRDefault="00B03BC0" w:rsidP="007572B3">
            <w:pPr>
              <w:spacing w:after="0" w:line="240" w:lineRule="auto"/>
              <w:ind w:right="-47"/>
              <w:rPr>
                <w:rFonts w:ascii="Times New Roman" w:hAnsi="Times New Roman" w:cs="Times New Roman"/>
                <w:sz w:val="24"/>
                <w:szCs w:val="24"/>
              </w:rPr>
            </w:pPr>
            <w:r w:rsidRPr="007572B3">
              <w:rPr>
                <w:rFonts w:ascii="Times New Roman" w:hAnsi="Times New Roman" w:cs="Times New Roman"/>
                <w:b/>
                <w:sz w:val="24"/>
                <w:szCs w:val="24"/>
              </w:rPr>
              <w:t>по Брянской области</w:t>
            </w:r>
          </w:p>
        </w:tc>
      </w:tr>
    </w:tbl>
    <w:p w:rsidR="00B03BC0" w:rsidRPr="007572B3" w:rsidRDefault="00B03BC0" w:rsidP="007572B3">
      <w:pPr>
        <w:tabs>
          <w:tab w:val="left" w:pos="7371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tabs>
          <w:tab w:val="left" w:pos="73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В соответствии со статьей 219 Бюджетного кодекса Российской Федерации</w:t>
      </w:r>
    </w:p>
    <w:p w:rsidR="00B03BC0" w:rsidRPr="007572B3" w:rsidRDefault="00B03BC0" w:rsidP="007572B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 xml:space="preserve">1. Признать утратившим силу постановление  </w:t>
      </w:r>
      <w:proofErr w:type="spellStart"/>
      <w:r w:rsidR="007572B3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7572B3">
        <w:rPr>
          <w:rFonts w:ascii="Times New Roman" w:hAnsi="Times New Roman" w:cs="Times New Roman"/>
          <w:sz w:val="24"/>
          <w:szCs w:val="24"/>
        </w:rPr>
        <w:t xml:space="preserve"> </w:t>
      </w:r>
      <w:r w:rsidRPr="007572B3">
        <w:rPr>
          <w:rFonts w:ascii="Times New Roman" w:hAnsi="Times New Roman" w:cs="Times New Roman"/>
          <w:sz w:val="24"/>
          <w:szCs w:val="24"/>
        </w:rPr>
        <w:t xml:space="preserve">сельской администрации  от </w:t>
      </w:r>
      <w:r w:rsidR="007572B3">
        <w:rPr>
          <w:rFonts w:ascii="Times New Roman" w:hAnsi="Times New Roman" w:cs="Times New Roman"/>
          <w:sz w:val="24"/>
          <w:szCs w:val="24"/>
        </w:rPr>
        <w:t>30</w:t>
      </w:r>
      <w:r w:rsidRPr="007572B3">
        <w:rPr>
          <w:rFonts w:ascii="Times New Roman" w:hAnsi="Times New Roman" w:cs="Times New Roman"/>
          <w:sz w:val="24"/>
          <w:szCs w:val="24"/>
        </w:rPr>
        <w:t xml:space="preserve"> декабря 2021 года №</w:t>
      </w:r>
      <w:r w:rsidR="007572B3">
        <w:rPr>
          <w:rFonts w:ascii="Times New Roman" w:hAnsi="Times New Roman" w:cs="Times New Roman"/>
          <w:sz w:val="24"/>
          <w:szCs w:val="24"/>
        </w:rPr>
        <w:t>16</w:t>
      </w:r>
      <w:r w:rsidRPr="007572B3">
        <w:rPr>
          <w:rFonts w:ascii="Times New Roman" w:hAnsi="Times New Roman" w:cs="Times New Roman"/>
          <w:sz w:val="24"/>
          <w:szCs w:val="24"/>
        </w:rPr>
        <w:t xml:space="preserve"> (в редакции постановление  от </w:t>
      </w:r>
      <w:r w:rsidR="007572B3">
        <w:rPr>
          <w:rFonts w:ascii="Times New Roman" w:hAnsi="Times New Roman" w:cs="Times New Roman"/>
          <w:sz w:val="24"/>
          <w:szCs w:val="24"/>
        </w:rPr>
        <w:t>24</w:t>
      </w:r>
      <w:r w:rsidRPr="007572B3">
        <w:rPr>
          <w:rFonts w:ascii="Times New Roman" w:hAnsi="Times New Roman" w:cs="Times New Roman"/>
          <w:sz w:val="24"/>
          <w:szCs w:val="24"/>
        </w:rPr>
        <w:t>.01.2024 года №1) «О п</w:t>
      </w:r>
      <w:r w:rsidRPr="007572B3">
        <w:rPr>
          <w:rFonts w:ascii="Times New Roman" w:hAnsi="Times New Roman" w:cs="Times New Roman"/>
          <w:bCs/>
          <w:sz w:val="24"/>
          <w:szCs w:val="24"/>
        </w:rPr>
        <w:t xml:space="preserve">орядке </w:t>
      </w:r>
      <w:r w:rsidRPr="007572B3">
        <w:rPr>
          <w:rFonts w:ascii="Times New Roman" w:hAnsi="Times New Roman" w:cs="Times New Roman"/>
          <w:sz w:val="24"/>
          <w:szCs w:val="24"/>
        </w:rPr>
        <w:t xml:space="preserve">учёта бюджетных и денежных обязательств получателей средств бюджета </w:t>
      </w:r>
      <w:proofErr w:type="spellStart"/>
      <w:r w:rsidR="007572B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572B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области»;</w:t>
      </w:r>
    </w:p>
    <w:p w:rsidR="00B03BC0" w:rsidRPr="007572B3" w:rsidRDefault="00B03BC0" w:rsidP="007572B3">
      <w:pPr>
        <w:pStyle w:val="Pro-List1"/>
        <w:tabs>
          <w:tab w:val="clear" w:pos="1276"/>
        </w:tabs>
        <w:ind w:firstLine="851"/>
        <w:rPr>
          <w:sz w:val="24"/>
          <w:szCs w:val="24"/>
        </w:rPr>
      </w:pPr>
      <w:r w:rsidRPr="007572B3">
        <w:rPr>
          <w:sz w:val="24"/>
          <w:szCs w:val="24"/>
        </w:rPr>
        <w:t xml:space="preserve"> 2. Утвердить с 01.01.2026 года прилагаемый Порядок учёта бюджетных и денежных обязательств получателей средств бюджета </w:t>
      </w:r>
      <w:proofErr w:type="spellStart"/>
      <w:r w:rsidR="007572B3">
        <w:rPr>
          <w:sz w:val="24"/>
          <w:szCs w:val="24"/>
        </w:rPr>
        <w:t>Старогутнянского</w:t>
      </w:r>
      <w:proofErr w:type="spellEnd"/>
      <w:r w:rsidRPr="007572B3">
        <w:rPr>
          <w:sz w:val="24"/>
          <w:szCs w:val="24"/>
        </w:rPr>
        <w:t xml:space="preserve"> сельского поселения </w:t>
      </w:r>
      <w:proofErr w:type="spellStart"/>
      <w:r w:rsidRPr="007572B3">
        <w:rPr>
          <w:sz w:val="24"/>
          <w:szCs w:val="24"/>
        </w:rPr>
        <w:t>Унечского</w:t>
      </w:r>
      <w:proofErr w:type="spellEnd"/>
      <w:r w:rsidRPr="007572B3">
        <w:rPr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области.</w:t>
      </w:r>
    </w:p>
    <w:p w:rsidR="00B03BC0" w:rsidRPr="007572B3" w:rsidRDefault="00B03BC0" w:rsidP="007572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3. Обнародовать настоящее постановление согласно уставу.</w:t>
      </w:r>
    </w:p>
    <w:p w:rsidR="00B03BC0" w:rsidRPr="007572B3" w:rsidRDefault="00B03BC0" w:rsidP="007572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оставляю за собой.</w:t>
      </w:r>
    </w:p>
    <w:p w:rsidR="00B03BC0" w:rsidRPr="007572B3" w:rsidRDefault="00B03BC0" w:rsidP="00757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7572B3" w:rsidP="007572B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B03BC0" w:rsidRPr="007572B3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03BC0" w:rsidRPr="007572B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Л.В.Гришаева</w:t>
      </w:r>
    </w:p>
    <w:p w:rsidR="00B03BC0" w:rsidRPr="007572B3" w:rsidRDefault="00B03BC0" w:rsidP="007572B3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firstLine="6237"/>
        <w:rPr>
          <w:rFonts w:ascii="Times New Roman" w:hAnsi="Times New Roman" w:cs="Times New Roman"/>
          <w:sz w:val="24"/>
          <w:szCs w:val="24"/>
        </w:rPr>
      </w:pPr>
    </w:p>
    <w:p w:rsidR="00B03BC0" w:rsidRDefault="00B03BC0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7572B3" w:rsidRPr="007572B3" w:rsidRDefault="007572B3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lastRenderedPageBreak/>
        <w:t>Утвержден</w:t>
      </w:r>
    </w:p>
    <w:p w:rsidR="00B03BC0" w:rsidRPr="007572B3" w:rsidRDefault="00B03BC0" w:rsidP="007572B3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t xml:space="preserve">Постановлением     </w:t>
      </w:r>
    </w:p>
    <w:p w:rsidR="00B03BC0" w:rsidRPr="007572B3" w:rsidRDefault="007572B3" w:rsidP="007572B3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72B3">
        <w:rPr>
          <w:rFonts w:ascii="Times New Roman" w:hAnsi="Times New Roman" w:cs="Times New Roman"/>
          <w:b/>
          <w:sz w:val="24"/>
          <w:szCs w:val="24"/>
        </w:rPr>
        <w:t>Старогутнянской</w:t>
      </w:r>
      <w:proofErr w:type="spellEnd"/>
      <w:r w:rsidR="00B03BC0" w:rsidRPr="007572B3">
        <w:rPr>
          <w:rFonts w:ascii="Times New Roman" w:hAnsi="Times New Roman" w:cs="Times New Roman"/>
          <w:b/>
          <w:sz w:val="24"/>
          <w:szCs w:val="24"/>
        </w:rPr>
        <w:t xml:space="preserve"> сельской</w:t>
      </w:r>
    </w:p>
    <w:p w:rsidR="00B03BC0" w:rsidRPr="007572B3" w:rsidRDefault="00B03BC0" w:rsidP="007572B3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B03BC0" w:rsidRPr="007572B3" w:rsidRDefault="00B03BC0" w:rsidP="007572B3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t>от 24.12.2025 г. №</w:t>
      </w:r>
      <w:r w:rsidR="007572B3" w:rsidRPr="007572B3">
        <w:rPr>
          <w:rFonts w:ascii="Times New Roman" w:hAnsi="Times New Roman" w:cs="Times New Roman"/>
          <w:b/>
          <w:sz w:val="24"/>
          <w:szCs w:val="24"/>
        </w:rPr>
        <w:t>16</w:t>
      </w:r>
    </w:p>
    <w:p w:rsidR="00B03BC0" w:rsidRPr="007572B3" w:rsidRDefault="00B03BC0" w:rsidP="007572B3">
      <w:pPr>
        <w:pStyle w:val="ConsNonformat"/>
        <w:widowControl/>
        <w:ind w:firstLine="5812"/>
        <w:rPr>
          <w:rFonts w:ascii="Times New Roman" w:hAnsi="Times New Roman"/>
          <w:color w:val="FF0000"/>
          <w:sz w:val="24"/>
          <w:szCs w:val="24"/>
        </w:rPr>
      </w:pPr>
    </w:p>
    <w:p w:rsidR="00B03BC0" w:rsidRPr="007572B3" w:rsidRDefault="00B03BC0" w:rsidP="007572B3">
      <w:pPr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B03BC0" w:rsidRPr="007572B3" w:rsidRDefault="00B03BC0" w:rsidP="007572B3">
      <w:pPr>
        <w:spacing w:after="0" w:line="240" w:lineRule="auto"/>
        <w:ind w:right="-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B3">
        <w:rPr>
          <w:rFonts w:ascii="Times New Roman" w:hAnsi="Times New Roman" w:cs="Times New Roman"/>
          <w:b/>
          <w:sz w:val="24"/>
          <w:szCs w:val="24"/>
        </w:rPr>
        <w:t xml:space="preserve">учёта бюджетных и денежных обязательств получателей средств бюджета </w:t>
      </w:r>
      <w:proofErr w:type="spellStart"/>
      <w:r w:rsidR="007572B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7572B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7572B3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572B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области, лицевые счета которым открыты в Управлении Федерального казначейства по Брянской области</w:t>
      </w:r>
    </w:p>
    <w:p w:rsidR="00B03BC0" w:rsidRPr="007572B3" w:rsidRDefault="00B03BC0" w:rsidP="007572B3">
      <w:pPr>
        <w:spacing w:after="0" w:line="240" w:lineRule="auto"/>
        <w:ind w:right="-4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3BC0" w:rsidRPr="007572B3" w:rsidRDefault="00B03BC0" w:rsidP="007572B3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 xml:space="preserve">Настоящий документ устанавливает порядок исполнения бюджета </w:t>
      </w:r>
      <w:proofErr w:type="spellStart"/>
      <w:r w:rsidR="007572B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572B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 (далее — бюджета) по расходам в части постановки на учет бюджетных и денежных обязательств получателей средств бюджета и внесения в них изменений территориальным органам Федерального казначейства (далее соответственно - орган Федерального казначейства, бюджетные обязательства, денежные обязательства) в целях отражения указанных операций в пределах лимитов бюджетных обязательств на лицевых счетах получателей средств бюджета, открытых  в установленном порядке в территориальном органе Федерального казначейства,</w:t>
      </w:r>
    </w:p>
    <w:p w:rsidR="00B03BC0" w:rsidRPr="007572B3" w:rsidRDefault="00B03BC0" w:rsidP="007572B3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Органы Федерального казначейства осуществляют постановку на учёт бюджетные обязательства получателей средств бюджета в пределах доведенных лимитов бюджетных обязательств по соответствующим кодам бюджетной классификации Российской Федерации и кодам дополнительной классификации в порядке, аналогичном порядку учета бюджетных и денежных обязательств получателей средств федерального бюджета, установленному Министерством финансов Российской Федерации (далее – Порядок учета бюджетных и денежных обязательств), возникшие из: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муниципальных контрактов на поставку товаров, выполнение работ, оказание услуг, сведения о которых подлежат включению в определённый законодательством о контрактной системе Российской Федерации в сфере закупок товаров, работ и услуг для обеспечения государственных и муниципальных нужд реестр контрактов (далее — реестр контрактов);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договоров на поставку товаров, выполнение работ, оказание услуг, сведения о котором не подлежат включению в реестр контрактов, или договора, заключённого в связи с предоставлением бюджетных инвестиций юридическому лицу в соответствии со статьёй 80 Бюджетного кодекса Российской Федерации, кроме договоров гражданско-правового характера, заключаемых с физическими лицами на выполнение работ, оказание услуг;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 договоров аренды;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соглашений о предоставлении субсидии бюджетному или автономному учреждению, иному юридическому лицу, или индивидуальному предпринимателю, или физическому лицу - производителю товаров, работ, услуг (далее — субсидия юридическому лицу), заключенных в соответствии с бюджетным законодательством Российской Федерации;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нормативного правовых актов, предусматривающих предоставление субсидии юридическому лицу, если порядком (правилами) предоставления указанной субсидии не предусмотрено заключение соглашения;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исполнительных документов (исполнительных листов, судебных приказов);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решений налогового органа о взыскании налогов, сборов, пеней и штрафов;</w:t>
      </w:r>
    </w:p>
    <w:p w:rsidR="00B03BC0" w:rsidRPr="007572B3" w:rsidRDefault="00B03BC0" w:rsidP="007572B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>— извещений об осуществлении закупки, приглашений принять участие в определении поставщика (подрядчика, исполнителя).</w:t>
      </w:r>
    </w:p>
    <w:p w:rsidR="00B03BC0" w:rsidRPr="007572B3" w:rsidRDefault="00B03BC0" w:rsidP="007572B3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 xml:space="preserve">Орган Федерального казначейства осуществляет контроль за </w:t>
      </w:r>
      <w:proofErr w:type="spellStart"/>
      <w:r w:rsidRPr="007572B3">
        <w:rPr>
          <w:rFonts w:ascii="Times New Roman" w:hAnsi="Times New Roman" w:cs="Times New Roman"/>
          <w:sz w:val="24"/>
          <w:szCs w:val="24"/>
        </w:rPr>
        <w:lastRenderedPageBreak/>
        <w:t>непревышением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указанного в Сведении о бюджетном обязательстве размера авансового платежа над предельным размером авансового платежа, установленным законом (постановлением Правительства Российской Федерации, постановлением Правительства Брянской области, постановлением </w:t>
      </w:r>
      <w:proofErr w:type="spellStart"/>
      <w:r w:rsidRPr="007572B3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7572B3">
        <w:rPr>
          <w:rFonts w:ascii="Times New Roman" w:hAnsi="Times New Roman" w:cs="Times New Roman"/>
          <w:sz w:val="24"/>
          <w:szCs w:val="24"/>
        </w:rPr>
        <w:t xml:space="preserve"> городской администрации).</w:t>
      </w:r>
    </w:p>
    <w:p w:rsidR="00B03BC0" w:rsidRPr="007572B3" w:rsidRDefault="00B03BC0" w:rsidP="007572B3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72B3">
        <w:rPr>
          <w:rFonts w:ascii="Times New Roman" w:hAnsi="Times New Roman" w:cs="Times New Roman"/>
          <w:sz w:val="24"/>
          <w:szCs w:val="24"/>
        </w:rPr>
        <w:t xml:space="preserve">Орган Федерального казначейства осуществляет постановку на учет денежных обязательств получателей средств бюджета по соответствующим кодам бюджетной классификации Российской Федерации и кодам дополнительной классификации в порядке, аналогичном Порядку учета бюджетных и денежных обязательств, на основании документов, указанных в Порядке санкционирования оплаты денежных обязательств получателей средств бюджета, утверждённым </w:t>
      </w:r>
      <w:proofErr w:type="spellStart"/>
      <w:r w:rsidR="007572B3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7572B3">
        <w:rPr>
          <w:rFonts w:ascii="Times New Roman" w:hAnsi="Times New Roman" w:cs="Times New Roman"/>
          <w:sz w:val="24"/>
          <w:szCs w:val="24"/>
        </w:rPr>
        <w:t xml:space="preserve"> </w:t>
      </w:r>
      <w:r w:rsidRPr="007572B3">
        <w:rPr>
          <w:rFonts w:ascii="Times New Roman" w:hAnsi="Times New Roman" w:cs="Times New Roman"/>
          <w:sz w:val="24"/>
          <w:szCs w:val="24"/>
        </w:rPr>
        <w:t>сельской администрации.</w:t>
      </w:r>
    </w:p>
    <w:p w:rsidR="00B03BC0" w:rsidRPr="007572B3" w:rsidRDefault="00B03BC0" w:rsidP="007572B3">
      <w:pPr>
        <w:pStyle w:val="ConsPlusNormal"/>
        <w:ind w:firstLine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7572B3">
        <w:rPr>
          <w:rFonts w:ascii="Times New Roman" w:hAnsi="Times New Roman" w:cs="Times New Roman"/>
          <w:color w:val="7030A0"/>
          <w:sz w:val="24"/>
          <w:szCs w:val="24"/>
        </w:rPr>
        <w:t>5. 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— ГИС ЕИС) формируются  с использованием ГИС ЕИС.</w:t>
      </w:r>
    </w:p>
    <w:p w:rsidR="00B03BC0" w:rsidRPr="007572B3" w:rsidRDefault="00B03BC0" w:rsidP="007572B3">
      <w:pPr>
        <w:pStyle w:val="ConsPlusNormal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03BC0" w:rsidRPr="007572B3" w:rsidRDefault="00B03BC0" w:rsidP="007572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724" w:rsidRPr="007572B3" w:rsidRDefault="002E6724" w:rsidP="007572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6724" w:rsidRPr="007572B3" w:rsidSect="007572B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389F"/>
    <w:multiLevelType w:val="hybridMultilevel"/>
    <w:tmpl w:val="6B647BFA"/>
    <w:lvl w:ilvl="0" w:tplc="1CD0A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03BC0"/>
    <w:rsid w:val="002E6724"/>
    <w:rsid w:val="006974C7"/>
    <w:rsid w:val="007572B3"/>
    <w:rsid w:val="00B0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B03BC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ro-List1">
    <w:name w:val="Pro-List #1"/>
    <w:basedOn w:val="a"/>
    <w:link w:val="Pro-List10"/>
    <w:rsid w:val="00B03BC0"/>
    <w:pPr>
      <w:tabs>
        <w:tab w:val="left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Pro-List10">
    <w:name w:val="Pro-List #1 Знак"/>
    <w:link w:val="Pro-List1"/>
    <w:rsid w:val="00B03BC0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Subtitle"/>
    <w:basedOn w:val="a"/>
    <w:link w:val="a4"/>
    <w:qFormat/>
    <w:rsid w:val="00B03BC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B03BC0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BC0"/>
    <w:rPr>
      <w:rFonts w:ascii="Tahoma" w:hAnsi="Tahoma" w:cs="Tahoma"/>
      <w:sz w:val="16"/>
      <w:szCs w:val="16"/>
    </w:rPr>
  </w:style>
  <w:style w:type="paragraph" w:styleId="a7">
    <w:name w:val="Normal (Web)"/>
    <w:basedOn w:val="a"/>
    <w:semiHidden/>
    <w:unhideWhenUsed/>
    <w:rsid w:val="00757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843</Words>
  <Characters>4809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2025-12-26T09:54:00Z</cp:lastPrinted>
  <dcterms:created xsi:type="dcterms:W3CDTF">2025-12-26T09:24:00Z</dcterms:created>
  <dcterms:modified xsi:type="dcterms:W3CDTF">2025-12-26T09:54:00Z</dcterms:modified>
</cp:coreProperties>
</file>